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업무인수인계서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아래 업무·자료·자산을 인계하고 인수 내용을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인계번호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[HO-YYYYMM-번호]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인계부서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인계자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직급]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인수자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직급]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인계사유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[퇴사 / 이동 / 휴직 등]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인계기간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[시작일~완료일]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주요 업무 및 진행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업무명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진행상태·주요내용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다음 조치·기한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연결자료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[진행업무]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[완료·미완료 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[조치 / 일자]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[폴더 / 문서번호]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[진행업무]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[완료·미완료 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[조치 / 일자]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[폴더 / 문서번호]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[반복업무]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[업무주기 / 처리방식]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[다음 처리일]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[업무매뉴얼]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[진행업무]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[주요내용]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[조치 / 일자]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[자료위치]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반복 업무 일정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일간업무: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 / 마감시각 / 확인방법]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주간업무: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 / 처리요일 / 보고대상]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월간·정기업무: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 / 마감일 / 사전준비자료]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주요 거래처·협업자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대상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담당자·연락방법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협의 중인 사항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후속조치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[거래처 / 부서]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[성명 / 업무 연락처]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[기한 / 담당]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[거래처 / 부서]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[성명 / 업무 연락처]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[기한 / 담당]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업무인수인계서 | 세부 조건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 xml:space="preserve">연결 문서번호·대상자: </w:t>
      </w:r>
      <w:r>
        <w:rPr>
          <w:rFonts w:ascii="Noto Sans CJK KR" w:hAnsi="Noto Sans CJK KR" w:eastAsia="Noto Sans CJK KR" w:cs="Noto Sans CJK KR"/>
          <w:b w:val="0"/>
          <w:color w:val="205BB1"/>
          <w:sz w:val="19"/>
        </w:rPr>
        <w:t>[문서번호 / 성명 또는 안건명]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자료·시스템 인계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자료·시스템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저장위치·계정 식별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권한이관 방법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[업무자료]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[경로 / 문서번호]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[접근권한 부여 담당]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□ 완료 □ 미완료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[업무시스템]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[시스템명 / 계정명]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[관리자 권한변경 요청]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□ 완료 □ 미완료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[보관문서]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[문서함 / 분류번호]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[실물 인계]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□ 완료 □ 미완료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비품·자산 및 보안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반납·인계자산: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[관리번호 / 품명 / 수량 / 상태 / 인수자]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권한처리: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[회수·변경 대상 / 처리일 / 관리자]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비밀번호·인증번호는 이 문서에 적지 않으며, 권한은 관리자의 적정한 절차로 이전합니다.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6. 미결 사항 및 책임 배분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미결사항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다음 담당자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처리기한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확인자료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[미완료 업무]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[성명]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[확인자료]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[미완료 업무]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[성명]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[확인자료]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7. 최종 인계·인수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인계자는 위 내용과 자료를 전달하였고, 인수자는 주요 업무·기한·자료 접근을 확인하였습니다. 미결 사항은 지정된 담당자가 이어서 처리합니다.</w:t>
        <w:br/>
        <w:t xml:space="preserve">인계자: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인수자: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부서책임자: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완료일: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업무인수인계서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진행업무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9월 거래처 정산: 입금 대사 완료, 미수 2건 9월 25일 재확인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반복업무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매일 오전 10시 입금내역 확인, 매월 5일 세금계산서 누락 점검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자료위치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팀 공유폴더 / 회계 / 2026-09, 정산대장 AR-09 연결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자산·권한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노트북 EQ-001 반납, 회계시스템 권한은 관리자가 인수자에게 별도 부여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미결사항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다온유통 미수금 250,000원, 담당 이서연, 처리기한 9월 25일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최종확인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인수자가 자료 접근 및 처리절차를 확인하고 인계·인수·책임자 서명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094  업무인수인계서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094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업무인수인계서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