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ageBreakBefore w:val="0"/>
        <w:spacing w:before="160" w:after="180"/>
      </w:pPr>
      <w:r>
        <w:rPr>
          <w:rFonts w:ascii="Noto Sans CJK KR" w:hAnsi="Noto Sans CJK KR" w:eastAsia="Noto Sans CJK KR" w:cs="Noto Sans CJK KR"/>
          <w:b/>
          <w:color w:val="17354D"/>
          <w:sz w:val="46"/>
        </w:rPr>
        <w:t>구매품의서</w:t>
      </w:r>
    </w:p>
    <w:p>
      <w:pPr>
        <w:spacing w:after="160" w:line="274" w:lineRule="auto"/>
      </w:pP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>아래 구매 건의 거래처 선정 및 예산 집행 승인을 요청합니다.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74"/>
        <w:gridCol w:w="3458"/>
        <w:gridCol w:w="1474"/>
        <w:gridCol w:w="3458"/>
      </w:tblGrid>
      <w:tr>
        <w:trPr>
          <w:cantSplit/>
        </w:trPr>
        <w:tc>
          <w:tcPr>
            <w:tcW w:type="dxa" w:w="1474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1F5F8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/>
                <w:color w:val="203346"/>
                <w:sz w:val="18"/>
              </w:rPr>
              <w:t>품의번호</w:t>
            </w:r>
          </w:p>
        </w:tc>
        <w:tc>
          <w:tcPr>
            <w:tcW w:type="dxa" w:w="3458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FFCF2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[PA-YYYYMM-번호]</w:t>
            </w:r>
          </w:p>
        </w:tc>
        <w:tc>
          <w:tcPr>
            <w:tcW w:type="dxa" w:w="1474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1F5F8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/>
                <w:color w:val="203346"/>
                <w:sz w:val="18"/>
              </w:rPr>
              <w:t>작성부서</w:t>
            </w:r>
          </w:p>
        </w:tc>
        <w:tc>
          <w:tcPr>
            <w:tcW w:type="dxa" w:w="3458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FFCF2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[부서명]</w:t>
            </w:r>
          </w:p>
        </w:tc>
      </w:tr>
      <w:tr>
        <w:trPr>
          <w:cantSplit/>
        </w:trPr>
        <w:tc>
          <w:tcPr>
            <w:tcW w:type="dxa" w:w="1474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1F5F8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/>
                <w:color w:val="203346"/>
                <w:sz w:val="18"/>
              </w:rPr>
              <w:t>작성자</w:t>
            </w:r>
          </w:p>
        </w:tc>
        <w:tc>
          <w:tcPr>
            <w:tcW w:type="dxa" w:w="3458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FFCF2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[성명]</w:t>
            </w:r>
          </w:p>
        </w:tc>
        <w:tc>
          <w:tcPr>
            <w:tcW w:type="dxa" w:w="1474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1F5F8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/>
                <w:color w:val="203346"/>
                <w:sz w:val="18"/>
              </w:rPr>
              <w:t>작성일</w:t>
            </w:r>
          </w:p>
        </w:tc>
        <w:tc>
          <w:tcPr>
            <w:tcW w:type="dxa" w:w="3458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FFCF2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[YYYY-MM-DD]</w:t>
            </w:r>
          </w:p>
        </w:tc>
      </w:tr>
      <w:tr>
        <w:trPr>
          <w:cantSplit/>
        </w:trPr>
        <w:tc>
          <w:tcPr>
            <w:tcW w:type="dxa" w:w="1474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1F5F8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/>
                <w:color w:val="203346"/>
                <w:sz w:val="18"/>
              </w:rPr>
              <w:t>연결요청번호</w:t>
            </w:r>
          </w:p>
        </w:tc>
        <w:tc>
          <w:tcPr>
            <w:tcW w:type="dxa" w:w="3458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FFCF2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[구매요청번호]</w:t>
            </w:r>
          </w:p>
        </w:tc>
        <w:tc>
          <w:tcPr>
            <w:tcW w:type="dxa" w:w="1474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1F5F8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/>
                <w:color w:val="203346"/>
                <w:sz w:val="18"/>
              </w:rPr>
              <w:t>구매예정일</w:t>
            </w:r>
          </w:p>
        </w:tc>
        <w:tc>
          <w:tcPr>
            <w:tcW w:type="dxa" w:w="3458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FFCF2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[YYYY-MM-DD]</w:t>
            </w:r>
          </w:p>
        </w:tc>
      </w:tr>
    </w:tbl>
    <w:p>
      <w:pPr>
        <w:spacing w:after="0" w:line="274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D6E0E7"/>
          <w:left w:val="single" w:sz="4" w:color="D6E0E7"/>
          <w:bottom w:val="single" w:sz="4" w:color="D6E0E7"/>
          <w:right w:val="single" w:sz="4" w:color="D6E0E7"/>
          <w:insideH w:val="single" w:sz="4" w:color="D6E0E7"/>
          <w:insideV w:val="single" w:sz="4" w:color="D6E0E7"/>
        </w:tblBorders>
      </w:tblPr>
      <w:tblGrid>
        <w:gridCol w:w="3288"/>
        <w:gridCol w:w="3288"/>
        <w:gridCol w:w="3288"/>
      </w:tblGrid>
      <w:tr>
        <w:trPr>
          <w:tblHeader/>
        </w:trPr>
        <w:tc>
          <w:tcPr>
            <w:tcW w:type="dxa" w:w="3288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작성</w:t>
            </w:r>
          </w:p>
        </w:tc>
        <w:tc>
          <w:tcPr>
            <w:tcW w:type="dxa" w:w="3288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검토</w:t>
            </w:r>
          </w:p>
        </w:tc>
        <w:tc>
          <w:tcPr>
            <w:tcW w:type="dxa" w:w="3288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승인</w:t>
            </w:r>
          </w:p>
        </w:tc>
      </w:tr>
      <w:tr>
        <w:trPr>
          <w:cantSplit/>
        </w:trPr>
        <w:tc>
          <w:tcPr>
            <w:tcW w:type="dxa" w:w="3288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  <w:shd w:fill="F1F5F8"/>
          </w:tcPr>
          <w:p>
            <w:pPr>
              <w:spacing w:after="0" w:line="259" w:lineRule="auto"/>
              <w:jc w:val="center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[성명 / 서명]</w:t>
            </w:r>
          </w:p>
        </w:tc>
        <w:tc>
          <w:tcPr>
            <w:tcW w:type="dxa" w:w="3288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  <w:shd w:fill="FFFCF2"/>
          </w:tcPr>
          <w:p>
            <w:pPr>
              <w:spacing w:after="0" w:line="259" w:lineRule="auto"/>
              <w:jc w:val="center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[성명 / 서명]</w:t>
            </w:r>
          </w:p>
        </w:tc>
        <w:tc>
          <w:tcPr>
            <w:tcW w:type="dxa" w:w="3288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  <w:shd w:fill="FFFCF2"/>
          </w:tcPr>
          <w:p>
            <w:pPr>
              <w:spacing w:after="0" w:line="259" w:lineRule="auto"/>
              <w:jc w:val="center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[성명 / 서명]</w:t>
            </w:r>
          </w:p>
        </w:tc>
      </w:tr>
    </w:tbl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1. 구매 개요</w:t>
      </w:r>
    </w:p>
    <w:p>
      <w:pPr>
        <w:spacing w:after="100" w:line="274" w:lineRule="auto"/>
      </w:pP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구매대상: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[품목·서비스 및 수량]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  |  구매목적: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[필요성]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br/>
        <w:t xml:space="preserve">사용부서·위치: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[부서 / 장소]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  |  구매유형: □ 신규  □ 교체  □ 추가</w:t>
      </w:r>
    </w:p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2. 업체 비교 및 선정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D6E0E7"/>
          <w:left w:val="single" w:sz="4" w:color="D6E0E7"/>
          <w:bottom w:val="single" w:sz="4" w:color="D6E0E7"/>
          <w:right w:val="single" w:sz="4" w:color="D6E0E7"/>
          <w:insideH w:val="single" w:sz="4" w:color="D6E0E7"/>
          <w:insideV w:val="single" w:sz="4" w:color="D6E0E7"/>
        </w:tblBorders>
      </w:tblPr>
      <w:tblGrid>
        <w:gridCol w:w="2381"/>
        <w:gridCol w:w="2835"/>
        <w:gridCol w:w="2324"/>
        <w:gridCol w:w="2324"/>
      </w:tblGrid>
      <w:tr>
        <w:trPr>
          <w:tblHeader/>
        </w:trPr>
        <w:tc>
          <w:tcPr>
            <w:tcW w:type="dxa" w:w="2381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업체명</w:t>
            </w:r>
          </w:p>
        </w:tc>
        <w:tc>
          <w:tcPr>
            <w:tcW w:type="dxa" w:w="2835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총액·세금구분</w:t>
            </w:r>
          </w:p>
        </w:tc>
        <w:tc>
          <w:tcPr>
            <w:tcW w:type="dxa" w:w="2324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납기·보증</w:t>
            </w:r>
          </w:p>
        </w:tc>
        <w:tc>
          <w:tcPr>
            <w:tcW w:type="dxa" w:w="2324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선정의견</w:t>
            </w:r>
          </w:p>
        </w:tc>
      </w:tr>
      <w:tr>
        <w:trPr>
          <w:cantSplit/>
        </w:trPr>
        <w:tc>
          <w:tcPr>
            <w:tcW w:type="dxa" w:w="2381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[업체 A]</w:t>
            </w:r>
          </w:p>
        </w:tc>
        <w:tc>
          <w:tcPr>
            <w:tcW w:type="dxa" w:w="2835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[금액 / 세금 포함여부]</w:t>
            </w:r>
          </w:p>
        </w:tc>
        <w:tc>
          <w:tcPr>
            <w:tcW w:type="dxa" w:w="2324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[조건]</w:t>
            </w:r>
          </w:p>
        </w:tc>
        <w:tc>
          <w:tcPr>
            <w:tcW w:type="dxa" w:w="2324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[선정·제외 사유]</w:t>
            </w:r>
          </w:p>
        </w:tc>
      </w:tr>
      <w:tr>
        <w:trPr>
          <w:cantSplit/>
        </w:trPr>
        <w:tc>
          <w:tcPr>
            <w:tcW w:type="dxa" w:w="2381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[업체 B]</w:t>
            </w:r>
          </w:p>
        </w:tc>
        <w:tc>
          <w:tcPr>
            <w:tcW w:type="dxa" w:w="2835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[금액 / 세금 포함여부]</w:t>
            </w:r>
          </w:p>
        </w:tc>
        <w:tc>
          <w:tcPr>
            <w:tcW w:type="dxa" w:w="2324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[조건]</w:t>
            </w:r>
          </w:p>
        </w:tc>
        <w:tc>
          <w:tcPr>
            <w:tcW w:type="dxa" w:w="2324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[선정·제외 사유]</w:t>
            </w:r>
          </w:p>
        </w:tc>
      </w:tr>
      <w:tr>
        <w:trPr>
          <w:cantSplit/>
        </w:trPr>
        <w:tc>
          <w:tcPr>
            <w:tcW w:type="dxa" w:w="2381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[업체 C]</w:t>
            </w:r>
          </w:p>
        </w:tc>
        <w:tc>
          <w:tcPr>
            <w:tcW w:type="dxa" w:w="2835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[금액 / 세금 포함여부]</w:t>
            </w:r>
          </w:p>
        </w:tc>
        <w:tc>
          <w:tcPr>
            <w:tcW w:type="dxa" w:w="2324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[조건]</w:t>
            </w:r>
          </w:p>
        </w:tc>
        <w:tc>
          <w:tcPr>
            <w:tcW w:type="dxa" w:w="2324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[선정·제외 사유]</w:t>
            </w:r>
          </w:p>
        </w:tc>
      </w:tr>
    </w:tbl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3. 최종 예산 및 계약조건</w:t>
      </w:r>
    </w:p>
    <w:p>
      <w:pPr>
        <w:spacing w:after="100" w:line="274" w:lineRule="auto"/>
      </w:pP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선정업체: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[상호 / 사업자등록번호]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  |  선정사유: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[가격·납기·품질]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br/>
        <w:t xml:space="preserve">공급가액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[금액]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원 + 부가세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[금액]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원 + 부대비용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[금액]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원 = 총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[금액]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>원</w:t>
        <w:br/>
        <w:t xml:space="preserve">지급조건: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[선금·잔금·지급시점]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  |  비용부담: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[운송·설치·유지비]</w:t>
      </w:r>
    </w:p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4. 납품·검수 및 사후관리</w:t>
      </w:r>
    </w:p>
    <w:p>
      <w:pPr>
        <w:spacing w:after="100" w:line="274" w:lineRule="auto"/>
      </w:pP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납기·납품장소: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[일자 / 주소]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  |  검수담당: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[성명]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br/>
        <w:t xml:space="preserve">검수기준: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[수량 / 규격 / 작동 / 인수조건]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br/>
        <w:t xml:space="preserve">하자 처리: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[보증기간 / 연락처 / 처리기한]</w:t>
      </w:r>
    </w:p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5. 요청 및 첨부</w:t>
      </w:r>
    </w:p>
    <w:p>
      <w:pPr>
        <w:spacing w:after="100" w:line="274" w:lineRule="auto"/>
      </w:pP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위 구매계획과 총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[금액]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>원의 집행을 승인 요청합니다.</w:t>
        <w:br/>
        <w:t>첨부: □ 구매요청서  □ 비교견적표  □ 최종견적서  □ 사양서  □ 계약안</w:t>
      </w:r>
    </w:p>
    <w:p>
      <w:pPr>
        <w:spacing w:after="20" w:line="274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D6E0E7"/>
          <w:left w:val="single" w:sz="4" w:color="D6E0E7"/>
          <w:bottom w:val="single" w:sz="4" w:color="D6E0E7"/>
          <w:right w:val="single" w:sz="4" w:color="D6E0E7"/>
          <w:insideH w:val="single" w:sz="4" w:color="D6E0E7"/>
          <w:insideV w:val="single" w:sz="4" w:color="D6E0E7"/>
        </w:tblBorders>
      </w:tblPr>
      <w:tblGrid>
        <w:gridCol w:w="3288"/>
        <w:gridCol w:w="3288"/>
        <w:gridCol w:w="3288"/>
      </w:tblGrid>
      <w:tr>
        <w:trPr>
          <w:tblHeader/>
        </w:trPr>
        <w:tc>
          <w:tcPr>
            <w:tcW w:type="dxa" w:w="3288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작성</w:t>
            </w:r>
          </w:p>
        </w:tc>
        <w:tc>
          <w:tcPr>
            <w:tcW w:type="dxa" w:w="3288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검토</w:t>
            </w:r>
          </w:p>
        </w:tc>
        <w:tc>
          <w:tcPr>
            <w:tcW w:type="dxa" w:w="3288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승인</w:t>
            </w:r>
          </w:p>
        </w:tc>
      </w:tr>
      <w:tr>
        <w:trPr>
          <w:cantSplit/>
        </w:trPr>
        <w:tc>
          <w:tcPr>
            <w:tcW w:type="dxa" w:w="3288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  <w:shd w:fill="F1F5F8"/>
          </w:tcPr>
          <w:p>
            <w:pPr>
              <w:spacing w:after="0" w:line="259" w:lineRule="auto"/>
              <w:jc w:val="center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[성명 / 서명]</w:t>
            </w:r>
          </w:p>
        </w:tc>
        <w:tc>
          <w:tcPr>
            <w:tcW w:type="dxa" w:w="3288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  <w:shd w:fill="FFFCF2"/>
          </w:tcPr>
          <w:p>
            <w:pPr>
              <w:spacing w:after="0" w:line="259" w:lineRule="auto"/>
              <w:jc w:val="center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[성명 / 서명]</w:t>
            </w:r>
          </w:p>
        </w:tc>
        <w:tc>
          <w:tcPr>
            <w:tcW w:type="dxa" w:w="3288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  <w:shd w:fill="FFFCF2"/>
          </w:tcPr>
          <w:p>
            <w:pPr>
              <w:spacing w:after="0" w:line="259" w:lineRule="auto"/>
              <w:jc w:val="center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[성명 / 서명]</w:t>
            </w:r>
          </w:p>
        </w:tc>
      </w:tr>
    </w:tbl>
    <w:p>
      <w:pPr>
        <w:pageBreakBefore/>
        <w:spacing w:before="160" w:after="180"/>
      </w:pPr>
      <w:r>
        <w:rPr>
          <w:rFonts w:ascii="Noto Sans CJK KR" w:hAnsi="Noto Sans CJK KR" w:eastAsia="Noto Sans CJK KR" w:cs="Noto Sans CJK KR"/>
          <w:b/>
          <w:color w:val="17354D"/>
          <w:sz w:val="46"/>
        </w:rPr>
        <w:t>구매품의서 | 작성예시</w:t>
      </w:r>
    </w:p>
    <w:p>
      <w:pPr>
        <w:spacing w:after="140" w:line="274" w:lineRule="auto"/>
      </w:pPr>
      <w:r>
        <w:rPr>
          <w:rFonts w:ascii="Noto Sans CJK KR" w:hAnsi="Noto Sans CJK KR" w:eastAsia="Noto Sans CJK KR" w:cs="Noto Sans CJK KR"/>
          <w:b w:val="0"/>
          <w:color w:val="637587"/>
          <w:sz w:val="19"/>
        </w:rPr>
        <w:t>가상 상황을 사용한 작성예시입니다. 앞쪽 작성용 양식과 분리하여 확인합니다.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D6E0E7"/>
          <w:left w:val="single" w:sz="4" w:color="D6E0E7"/>
          <w:bottom w:val="single" w:sz="4" w:color="D6E0E7"/>
          <w:right w:val="single" w:sz="4" w:color="D6E0E7"/>
          <w:insideH w:val="single" w:sz="4" w:color="D6E0E7"/>
          <w:insideV w:val="single" w:sz="4" w:color="D6E0E7"/>
        </w:tblBorders>
      </w:tblPr>
      <w:tblGrid>
        <w:gridCol w:w="2098"/>
        <w:gridCol w:w="7767"/>
      </w:tblGrid>
      <w:tr>
        <w:trPr>
          <w:tblHeader/>
        </w:trPr>
        <w:tc>
          <w:tcPr>
            <w:tcW w:type="dxa" w:w="2098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기재항목</w:t>
            </w:r>
          </w:p>
        </w:tc>
        <w:tc>
          <w:tcPr>
            <w:tcW w:type="dxa" w:w="7767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작성예시</w:t>
            </w:r>
          </w:p>
        </w:tc>
      </w:tr>
      <w:tr>
        <w:trPr>
          <w:cantSplit/>
        </w:trPr>
        <w:tc>
          <w:tcPr>
            <w:tcW w:type="dxa" w:w="2098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구매대상</w:t>
            </w:r>
          </w:p>
        </w:tc>
        <w:tc>
          <w:tcPr>
            <w:tcW w:type="dxa" w:w="7767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업무용 모니터 5대 교체</w:t>
            </w:r>
          </w:p>
        </w:tc>
      </w:tr>
      <w:tr>
        <w:trPr>
          <w:cantSplit/>
        </w:trPr>
        <w:tc>
          <w:tcPr>
            <w:tcW w:type="dxa" w:w="2098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업체비교</w:t>
            </w:r>
          </w:p>
        </w:tc>
        <w:tc>
          <w:tcPr>
            <w:tcW w:type="dxa" w:w="7767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가온전자 1,650,000원, 다온유통 1,705,000원. 모두 부가세 포함·배송비 포함.</w:t>
            </w:r>
          </w:p>
        </w:tc>
      </w:tr>
      <w:tr>
        <w:trPr>
          <w:cantSplit/>
        </w:trPr>
        <w:tc>
          <w:tcPr>
            <w:tcW w:type="dxa" w:w="2098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선정사유</w:t>
            </w:r>
          </w:p>
        </w:tc>
        <w:tc>
          <w:tcPr>
            <w:tcW w:type="dxa" w:w="7767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동일 사양 중 가격이 낮고 3일 이내 납품 가능한 가온전자 선정.</w:t>
            </w:r>
          </w:p>
        </w:tc>
      </w:tr>
      <w:tr>
        <w:trPr>
          <w:cantSplit/>
        </w:trPr>
        <w:tc>
          <w:tcPr>
            <w:tcW w:type="dxa" w:w="2098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예산</w:t>
            </w:r>
          </w:p>
        </w:tc>
        <w:tc>
          <w:tcPr>
            <w:tcW w:type="dxa" w:w="7767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공급가액 1,500,000원, 부가세 150,000원, 총 1,650,000원</w:t>
            </w:r>
          </w:p>
        </w:tc>
      </w:tr>
      <w:tr>
        <w:trPr>
          <w:cantSplit/>
        </w:trPr>
        <w:tc>
          <w:tcPr>
            <w:tcW w:type="dxa" w:w="2098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검수·지급</w:t>
            </w:r>
          </w:p>
        </w:tc>
        <w:tc>
          <w:tcPr>
            <w:tcW w:type="dxa" w:w="7767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불량화소·연결단자·구성품 확인 후 7일 이내 대금 지급</w:t>
            </w:r>
          </w:p>
        </w:tc>
      </w:tr>
      <w:tr>
        <w:trPr>
          <w:cantSplit/>
        </w:trPr>
        <w:tc>
          <w:tcPr>
            <w:tcW w:type="dxa" w:w="2098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첨부</w:t>
            </w:r>
          </w:p>
        </w:tc>
        <w:tc>
          <w:tcPr>
            <w:tcW w:type="dxa" w:w="7767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구매요청 PR-001, 비교견적 CMP-001, 최종견적 1부</w:t>
            </w:r>
          </w:p>
        </w:tc>
      </w:tr>
    </w:tbl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작성할 때 바꿀 부분</w:t>
      </w:r>
    </w:p>
    <w:p>
      <w:pPr>
        <w:spacing w:after="160" w:line="274" w:lineRule="auto"/>
      </w:pP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[대괄호]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 표시를 실제 회사·직원·거래 정보로 바꾸고, 선택 항목의 해당 칸을 표시합니다. 해당 없는 항목은 “해당없음” 또는 “없음”으로 정리합니다. 결재·서명·직인과 관련 날짜를 채운 뒤 작성용 페이지만 제출·교부합니다.</w:t>
      </w:r>
    </w:p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완료 확인</w:t>
      </w:r>
    </w:p>
    <w:p>
      <w:pPr>
        <w:spacing w:after="160" w:line="274" w:lineRule="auto"/>
      </w:pP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>□ 필수 입력란을 채웠습니다.  □ 관련 자료와 이름·기간·금액을 대조했습니다.</w:t>
        <w:br/>
        <w:t>□ 선택하지 않은 문구를 정리했습니다.  □ 서명·결재·교부 또는 보관 처리를 완료했습니다.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879" w:right="1020" w:bottom="879" w:left="1020" w:header="369" w:footer="36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Noto Sans CJK KR" w:hAnsi="Noto Sans CJK KR" w:eastAsia="Noto Sans CJK KR" w:cs="Noto Sans CJK KR"/>
        <w:b w:val="0"/>
        <w:color w:val="637587"/>
        <w:sz w:val="16"/>
      </w:rPr>
      <w:t xml:space="preserve">025  구매품의서  |  </w:t>
    </w:r>
    <w:r/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40"/>
      <w:pBdr>
        <w:bottom w:val="single" w:sz="5" w:color="17354D"/>
      </w:pBdr>
    </w:pPr>
    <w:r>
      <w:rPr>
        <w:rFonts w:ascii="Noto Sans CJK KR" w:hAnsi="Noto Sans CJK KR" w:eastAsia="Noto Sans CJK KR" w:cs="Noto Sans CJK KR"/>
        <w:b w:val="0"/>
        <w:color w:val="637587"/>
        <w:sz w:val="16"/>
      </w:rPr>
      <w:t>실무양식  /  025  /  매출·매입·거래처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74" w:lineRule="auto"/>
    </w:pPr>
    <w:rPr>
      <w:rFonts w:ascii="Noto Sans CJK KR" w:hAnsi="Noto Sans CJK KR" w:eastAsia="Noto Sans CJK KR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Noto Sans CJK KR" w:hAnsi="Noto Sans CJK KR" w:eastAsia="Noto Sans CJK KR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Noto Sans CJK KR" w:hAnsi="Noto Sans CJK KR" w:eastAsia="Noto Sans CJK KR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Noto Sans CJK KR" w:hAnsi="Noto Sans CJK KR" w:eastAsia="Noto Sans CJK KR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구매품의서</dc:title>
  <dc:subject>작성용 실무양식과 가상 작성예시</dc:subject>
  <dc:creator/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